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D6D1" w14:textId="77777777" w:rsidR="00293426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PERFECT</w:t>
      </w:r>
      <w:r w:rsidR="000651CD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PEGS</w:t>
      </w:r>
    </w:p>
    <w:p w14:paraId="76C20E1A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Ceramic Firing Pegs</w:t>
      </w:r>
    </w:p>
    <w:p w14:paraId="0DA3F728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664D68CF" w14:textId="77777777" w:rsidR="00CE4509" w:rsidRPr="00513AE4" w:rsidRDefault="002136FB" w:rsidP="005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Perfect Pegs, ceramic firing p</w:t>
      </w:r>
      <w:r w:rsidR="008E067E" w:rsidRPr="00513AE4">
        <w:rPr>
          <w:rFonts w:ascii="Times New Roman" w:hAnsi="Times New Roman" w:cs="Times New Roman"/>
          <w:sz w:val="24"/>
          <w:szCs w:val="24"/>
        </w:rPr>
        <w:t>egs</w:t>
      </w:r>
      <w:r w:rsidR="00EA00EE" w:rsidRPr="00513AE4">
        <w:rPr>
          <w:rFonts w:ascii="Times New Roman" w:hAnsi="Times New Roman" w:cs="Times New Roman"/>
          <w:sz w:val="24"/>
          <w:szCs w:val="24"/>
        </w:rPr>
        <w:t>,</w:t>
      </w:r>
      <w:r w:rsidR="008E067E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hold </w:t>
      </w:r>
      <w:r w:rsidR="008E067E" w:rsidRPr="00513AE4">
        <w:rPr>
          <w:rFonts w:ascii="Times New Roman" w:hAnsi="Times New Roman" w:cs="Times New Roman"/>
          <w:sz w:val="24"/>
          <w:szCs w:val="24"/>
        </w:rPr>
        <w:t>crowns and bridges in place in a porcelain furnace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.  They </w:t>
      </w:r>
      <w:r w:rsidR="00C45A93" w:rsidRPr="00513AE4">
        <w:rPr>
          <w:rFonts w:ascii="Times New Roman" w:hAnsi="Times New Roman" w:cs="Times New Roman"/>
          <w:sz w:val="24"/>
          <w:szCs w:val="24"/>
        </w:rPr>
        <w:t>p</w:t>
      </w:r>
      <w:r w:rsidR="000651CD" w:rsidRPr="00513AE4">
        <w:rPr>
          <w:rFonts w:ascii="Times New Roman" w:hAnsi="Times New Roman" w:cs="Times New Roman"/>
          <w:sz w:val="24"/>
          <w:szCs w:val="24"/>
        </w:rPr>
        <w:t>rovide stability and allow for close placement.</w:t>
      </w:r>
      <w:r w:rsidR="005D40A6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>Perfect Pegs are e</w:t>
      </w:r>
      <w:r w:rsidR="000651CD" w:rsidRPr="00513AE4">
        <w:rPr>
          <w:rFonts w:ascii="Times New Roman" w:hAnsi="Times New Roman" w:cs="Times New Roman"/>
          <w:sz w:val="24"/>
          <w:szCs w:val="24"/>
        </w:rPr>
        <w:t>xcellent for use</w:t>
      </w:r>
      <w:r w:rsidR="00CF00B2" w:rsidRPr="00513AE4">
        <w:rPr>
          <w:rFonts w:ascii="Times New Roman" w:hAnsi="Times New Roman" w:cs="Times New Roman"/>
          <w:sz w:val="24"/>
          <w:szCs w:val="24"/>
        </w:rPr>
        <w:t xml:space="preserve"> with Emax and Zirconia restoration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="005D40A6" w:rsidRPr="00513AE4">
        <w:rPr>
          <w:rFonts w:ascii="Times New Roman" w:hAnsi="Times New Roman" w:cs="Times New Roman"/>
          <w:sz w:val="24"/>
          <w:szCs w:val="24"/>
        </w:rPr>
        <w:t>.</w:t>
      </w:r>
    </w:p>
    <w:p w14:paraId="42BABEA4" w14:textId="21234B8E" w:rsidR="006533FC" w:rsidRPr="00513AE4" w:rsidRDefault="009E1D4D" w:rsidP="006533FC">
      <w:pPr>
        <w:tabs>
          <w:tab w:val="left" w:pos="1519"/>
        </w:tabs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</w:t>
      </w:r>
      <w:r w:rsidR="006533FC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</w:p>
    <w:p w14:paraId="11307392" w14:textId="77777777" w:rsidR="000651CD" w:rsidRPr="00513AE4" w:rsidRDefault="000651CD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Excellent for use with Emax and Zirconia restoration</w:t>
      </w:r>
      <w:r w:rsidR="007235C0" w:rsidRPr="00513AE4">
        <w:rPr>
          <w:rFonts w:ascii="Times New Roman" w:hAnsi="Times New Roman" w:cs="Times New Roman"/>
          <w:sz w:val="24"/>
          <w:szCs w:val="24"/>
        </w:rPr>
        <w:t>s</w:t>
      </w:r>
    </w:p>
    <w:p w14:paraId="0ACE614A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Allow close placement for crowns &amp; bridges</w:t>
      </w:r>
    </w:p>
    <w:p w14:paraId="2A76FEAB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 xml:space="preserve">Provide 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Pr="00513AE4">
        <w:rPr>
          <w:rFonts w:ascii="Times New Roman" w:hAnsi="Times New Roman" w:cs="Times New Roman"/>
          <w:sz w:val="24"/>
          <w:szCs w:val="24"/>
        </w:rPr>
        <w:t>tability</w:t>
      </w:r>
    </w:p>
    <w:p w14:paraId="3214B519" w14:textId="77777777" w:rsidR="00F47AE9" w:rsidRPr="00513AE4" w:rsidRDefault="00F47AE9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Can be fired up to 2200°</w:t>
      </w:r>
      <w:r w:rsidR="007000B9" w:rsidRPr="00513AE4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231D9C09" w14:textId="2531935D" w:rsidR="00426F92" w:rsidRPr="009E1D4D" w:rsidRDefault="00C45A93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Come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in </w:t>
      </w:r>
      <w:r w:rsidR="001807CE" w:rsidRPr="00513AE4">
        <w:rPr>
          <w:rFonts w:ascii="Times New Roman" w:hAnsi="Times New Roman" w:cs="Times New Roman"/>
          <w:sz w:val="24"/>
          <w:szCs w:val="24"/>
        </w:rPr>
        <w:t>3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different shapes</w:t>
      </w:r>
    </w:p>
    <w:p w14:paraId="7A829FC7" w14:textId="5A5F41D9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Item# 112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BF4" w:rsidRPr="00513AE4">
        <w:rPr>
          <w:rFonts w:ascii="Times New Roman" w:hAnsi="Times New Roman" w:cs="Times New Roman"/>
          <w:sz w:val="24"/>
          <w:szCs w:val="24"/>
        </w:rPr>
        <w:t>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 xml:space="preserve">For Small </w:t>
      </w:r>
      <w:proofErr w:type="spellStart"/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An</w:t>
      </w:r>
      <w:bookmarkStart w:id="0" w:name="_GoBack"/>
      <w:bookmarkEnd w:id="0"/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teriors</w:t>
      </w:r>
      <w:proofErr w:type="spellEnd"/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 xml:space="preserve"> / Small Bicuspids Pack of 6)</w:t>
      </w:r>
    </w:p>
    <w:p w14:paraId="6F1295CD" w14:textId="798133E9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2</w:t>
      </w:r>
      <w:r w:rsidR="00F47414" w:rsidRPr="00513AE4">
        <w:rPr>
          <w:rFonts w:ascii="Times New Roman" w:hAnsi="Times New Roman" w:cs="Times New Roman"/>
          <w:sz w:val="24"/>
          <w:szCs w:val="24"/>
        </w:rPr>
        <w:t>6</w:t>
      </w:r>
      <w:r w:rsidR="001B3BF4" w:rsidRPr="00513AE4">
        <w:rPr>
          <w:rFonts w:ascii="Times New Roman" w:hAnsi="Times New Roman" w:cs="Times New Roman"/>
          <w:sz w:val="24"/>
          <w:szCs w:val="24"/>
        </w:rPr>
        <w:t>.</w:t>
      </w:r>
      <w:r w:rsidR="00F47414" w:rsidRPr="00513AE4">
        <w:rPr>
          <w:rFonts w:ascii="Times New Roman" w:hAnsi="Times New Roman" w:cs="Times New Roman"/>
          <w:sz w:val="24"/>
          <w:szCs w:val="24"/>
        </w:rPr>
        <w:t>25</w:t>
      </w:r>
    </w:p>
    <w:p w14:paraId="2FDBC36C" w14:textId="1CE4E206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36DE1F" w14:textId="136DFC20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Item# 114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BF4" w:rsidRPr="00513AE4">
        <w:rPr>
          <w:rFonts w:ascii="Times New Roman" w:hAnsi="Times New Roman" w:cs="Times New Roman"/>
          <w:sz w:val="24"/>
          <w:szCs w:val="24"/>
        </w:rPr>
        <w:t>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For Small Molars Pack of 6)</w:t>
      </w:r>
    </w:p>
    <w:p w14:paraId="0DF3FBF8" w14:textId="78FD5B03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2</w:t>
      </w:r>
      <w:r w:rsidR="00F47414" w:rsidRPr="00513AE4">
        <w:rPr>
          <w:rFonts w:ascii="Times New Roman" w:hAnsi="Times New Roman" w:cs="Times New Roman"/>
          <w:sz w:val="24"/>
          <w:szCs w:val="24"/>
        </w:rPr>
        <w:t>6.25</w:t>
      </w:r>
    </w:p>
    <w:p w14:paraId="13BFC737" w14:textId="0393C795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160F1E" w14:textId="7D6E0660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Item# 116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BF4" w:rsidRPr="00513AE4">
        <w:rPr>
          <w:rFonts w:ascii="Times New Roman" w:hAnsi="Times New Roman" w:cs="Times New Roman"/>
          <w:sz w:val="24"/>
          <w:szCs w:val="24"/>
        </w:rPr>
        <w:t>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For Large Molars / Large Bicuspids Pack of 6)</w:t>
      </w:r>
    </w:p>
    <w:p w14:paraId="3D4EE151" w14:textId="106B0E51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2</w:t>
      </w:r>
      <w:r w:rsidR="00F47414" w:rsidRPr="00513AE4">
        <w:rPr>
          <w:rFonts w:ascii="Times New Roman" w:hAnsi="Times New Roman" w:cs="Times New Roman"/>
          <w:sz w:val="24"/>
          <w:szCs w:val="24"/>
        </w:rPr>
        <w:t>6.95</w:t>
      </w:r>
    </w:p>
    <w:p w14:paraId="1F3981BA" w14:textId="77777777" w:rsidR="001B3BF4" w:rsidRPr="00513AE4" w:rsidRDefault="001B3BF4" w:rsidP="001B3BF4">
      <w:pPr>
        <w:tabs>
          <w:tab w:val="left" w:pos="1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D384A6" w14:textId="00F79E45" w:rsidR="001B3BF4" w:rsidRPr="00513AE4" w:rsidRDefault="001B3BF4" w:rsidP="001B3BF4">
      <w:pPr>
        <w:tabs>
          <w:tab w:val="left" w:pos="1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Item# 118 (</w:t>
      </w:r>
      <w:r w:rsidRPr="00513AE4">
        <w:rPr>
          <w:rFonts w:ascii="Times New Roman" w:hAnsi="Times New Roman" w:cs="Times New Roman"/>
          <w:color w:val="000000"/>
          <w:sz w:val="24"/>
          <w:szCs w:val="24"/>
        </w:rPr>
        <w:t>For Posterior Pack of 6)</w:t>
      </w:r>
    </w:p>
    <w:p w14:paraId="049497AB" w14:textId="31CF0D49" w:rsidR="001B3BF4" w:rsidRPr="00513AE4" w:rsidRDefault="001B3BF4" w:rsidP="001B3BF4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$2</w:t>
      </w:r>
      <w:r w:rsidR="00F47414" w:rsidRPr="00513AE4">
        <w:rPr>
          <w:rFonts w:ascii="Times New Roman" w:hAnsi="Times New Roman" w:cs="Times New Roman"/>
          <w:sz w:val="24"/>
          <w:szCs w:val="24"/>
        </w:rPr>
        <w:t>6.25</w:t>
      </w:r>
    </w:p>
    <w:p w14:paraId="67572DC7" w14:textId="424D6E70" w:rsidR="00426F92" w:rsidRPr="00513AE4" w:rsidRDefault="00426F92" w:rsidP="00426F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418B1" w14:textId="367F6740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Item# 119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Assortment | Pack of 12)</w:t>
      </w:r>
    </w:p>
    <w:p w14:paraId="5AC136BE" w14:textId="54E6BD82" w:rsidR="001B3BF4" w:rsidRPr="00513AE4" w:rsidRDefault="001B3BF4" w:rsidP="001B3BF4">
      <w:pPr>
        <w:numPr>
          <w:ilvl w:val="0"/>
          <w:numId w:val="4"/>
        </w:num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E4">
        <w:rPr>
          <w:rFonts w:ascii="Times New Roman" w:eastAsia="Times New Roman" w:hAnsi="Times New Roman" w:cs="Times New Roman"/>
          <w:color w:val="000000"/>
          <w:sz w:val="24"/>
          <w:szCs w:val="24"/>
        </w:rPr>
        <w:t>4 Small Anterior / Small Bicuspids pegs</w:t>
      </w:r>
    </w:p>
    <w:p w14:paraId="415DF4C2" w14:textId="16FB9C37" w:rsidR="001B3BF4" w:rsidRPr="00513AE4" w:rsidRDefault="001B3BF4" w:rsidP="001B3BF4">
      <w:pPr>
        <w:numPr>
          <w:ilvl w:val="0"/>
          <w:numId w:val="4"/>
        </w:num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351C1D9" wp14:editId="29B3B4F8">
            <wp:simplePos x="0" y="0"/>
            <wp:positionH relativeFrom="column">
              <wp:posOffset>3332150</wp:posOffset>
            </wp:positionH>
            <wp:positionV relativeFrom="paragraph">
              <wp:posOffset>6757</wp:posOffset>
            </wp:positionV>
            <wp:extent cx="3352800" cy="857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3AE4">
        <w:rPr>
          <w:rFonts w:ascii="Times New Roman" w:eastAsia="Times New Roman" w:hAnsi="Times New Roman" w:cs="Times New Roman"/>
          <w:color w:val="000000"/>
          <w:sz w:val="24"/>
          <w:szCs w:val="24"/>
        </w:rPr>
        <w:t>4 Small Molars pegs</w:t>
      </w:r>
    </w:p>
    <w:p w14:paraId="0944A0AC" w14:textId="6B2E615E" w:rsidR="001B3BF4" w:rsidRPr="00513AE4" w:rsidRDefault="001B3BF4" w:rsidP="001B3BF4">
      <w:pPr>
        <w:numPr>
          <w:ilvl w:val="0"/>
          <w:numId w:val="4"/>
        </w:num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E4">
        <w:rPr>
          <w:rFonts w:ascii="Times New Roman" w:eastAsia="Times New Roman" w:hAnsi="Times New Roman" w:cs="Times New Roman"/>
          <w:color w:val="000000"/>
          <w:sz w:val="24"/>
          <w:szCs w:val="24"/>
        </w:rPr>
        <w:t>4 Large Molar / Large Bicuspids pegs</w:t>
      </w:r>
    </w:p>
    <w:p w14:paraId="64B3F944" w14:textId="4A34879B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4</w:t>
      </w:r>
      <w:r w:rsidR="00F47414" w:rsidRPr="00513AE4">
        <w:rPr>
          <w:rFonts w:ascii="Times New Roman" w:hAnsi="Times New Roman" w:cs="Times New Roman"/>
          <w:sz w:val="24"/>
          <w:szCs w:val="24"/>
        </w:rPr>
        <w:t>5.55</w:t>
      </w:r>
    </w:p>
    <w:p w14:paraId="6815BE00" w14:textId="5D9E73E5" w:rsidR="008A207B" w:rsidRPr="00513AE4" w:rsidRDefault="008E067E" w:rsidP="00426F9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13AE4">
        <w:rPr>
          <w:rFonts w:ascii="Calibri" w:hAnsi="Calibri" w:cs="Calibri"/>
          <w:b/>
          <w:bCs/>
          <w:sz w:val="24"/>
          <w:szCs w:val="24"/>
        </w:rPr>
        <w:tab/>
      </w:r>
    </w:p>
    <w:p w14:paraId="25270408" w14:textId="27F21DBA" w:rsidR="008A207B" w:rsidRPr="00513AE4" w:rsidRDefault="008A207B" w:rsidP="005B2B6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037C17C" w14:textId="796CBC43" w:rsidR="006533FC" w:rsidRPr="00513AE4" w:rsidRDefault="00CC3162" w:rsidP="0066366C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</w:p>
    <w:sectPr w:rsidR="006533FC" w:rsidRPr="00513AE4" w:rsidSect="001546E8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61"/>
      </v:shape>
    </w:pict>
  </w:numPicBullet>
  <w:abstractNum w:abstractNumId="0" w15:restartNumberingAfterBreak="0">
    <w:nsid w:val="47BE7B30"/>
    <w:multiLevelType w:val="multilevel"/>
    <w:tmpl w:val="7C0C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40713"/>
    <w:multiLevelType w:val="hybridMultilevel"/>
    <w:tmpl w:val="2FC28886"/>
    <w:lvl w:ilvl="0" w:tplc="04090007">
      <w:start w:val="1"/>
      <w:numFmt w:val="bullet"/>
      <w:lvlText w:val=""/>
      <w:lvlPicBulletId w:val="0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2" w15:restartNumberingAfterBreak="0">
    <w:nsid w:val="4F2A3CEB"/>
    <w:multiLevelType w:val="hybridMultilevel"/>
    <w:tmpl w:val="8440EE16"/>
    <w:lvl w:ilvl="0" w:tplc="04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3" w15:restartNumberingAfterBreak="0">
    <w:nsid w:val="50D23B96"/>
    <w:multiLevelType w:val="hybridMultilevel"/>
    <w:tmpl w:val="6728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26"/>
    <w:rsid w:val="000651CD"/>
    <w:rsid w:val="000F3A60"/>
    <w:rsid w:val="001546E8"/>
    <w:rsid w:val="001807CE"/>
    <w:rsid w:val="001B3BF4"/>
    <w:rsid w:val="002136FB"/>
    <w:rsid w:val="00216DC9"/>
    <w:rsid w:val="00293426"/>
    <w:rsid w:val="003D4E1B"/>
    <w:rsid w:val="00426F92"/>
    <w:rsid w:val="004775EF"/>
    <w:rsid w:val="00513AE4"/>
    <w:rsid w:val="005B2B66"/>
    <w:rsid w:val="005D40A6"/>
    <w:rsid w:val="006533FC"/>
    <w:rsid w:val="0066366C"/>
    <w:rsid w:val="007000B9"/>
    <w:rsid w:val="007235C0"/>
    <w:rsid w:val="007C7D45"/>
    <w:rsid w:val="00854B27"/>
    <w:rsid w:val="008A207B"/>
    <w:rsid w:val="008E067E"/>
    <w:rsid w:val="009C2A80"/>
    <w:rsid w:val="009E1D4D"/>
    <w:rsid w:val="009F11A4"/>
    <w:rsid w:val="00A81F06"/>
    <w:rsid w:val="00B85FE5"/>
    <w:rsid w:val="00BB6498"/>
    <w:rsid w:val="00C45A93"/>
    <w:rsid w:val="00CC3162"/>
    <w:rsid w:val="00CE4509"/>
    <w:rsid w:val="00CF00B2"/>
    <w:rsid w:val="00D44096"/>
    <w:rsid w:val="00EA00EE"/>
    <w:rsid w:val="00F47414"/>
    <w:rsid w:val="00F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7FBBA5"/>
  <w15:docId w15:val="{76D453E6-E521-4EB9-BF70-FDF5D8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EF"/>
    <w:pPr>
      <w:ind w:left="720"/>
      <w:contextualSpacing/>
    </w:pPr>
  </w:style>
  <w:style w:type="paragraph" w:styleId="NoSpacing">
    <w:name w:val="No Spacing"/>
    <w:uiPriority w:val="1"/>
    <w:qFormat/>
    <w:rsid w:val="008A2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Brittany Williams</cp:lastModifiedBy>
  <cp:revision>25</cp:revision>
  <cp:lastPrinted>2018-11-20T16:53:00Z</cp:lastPrinted>
  <dcterms:created xsi:type="dcterms:W3CDTF">2013-08-22T13:29:00Z</dcterms:created>
  <dcterms:modified xsi:type="dcterms:W3CDTF">2018-11-26T20:22:00Z</dcterms:modified>
</cp:coreProperties>
</file>